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3" w:rsidRDefault="00017DDF">
      <w:pPr>
        <w:rPr>
          <w:sz w:val="32"/>
          <w:szCs w:val="32"/>
        </w:rPr>
      </w:pPr>
      <w:r>
        <w:rPr>
          <w:sz w:val="32"/>
          <w:szCs w:val="32"/>
        </w:rPr>
        <w:t>Инструкция по применению</w:t>
      </w:r>
    </w:p>
    <w:p w:rsidR="00017DDF" w:rsidRDefault="00017DDF">
      <w:pPr>
        <w:rPr>
          <w:sz w:val="32"/>
          <w:szCs w:val="32"/>
        </w:rPr>
      </w:pPr>
      <w:r>
        <w:rPr>
          <w:sz w:val="32"/>
          <w:szCs w:val="32"/>
        </w:rPr>
        <w:t>1. Очистить рабочую поверхность от грязи, пыли и масляных пятен. Слегка увлажнить поверхность для ускорения затвердевания пены.</w:t>
      </w:r>
    </w:p>
    <w:p w:rsidR="00017DDF" w:rsidRDefault="00017DDF">
      <w:pPr>
        <w:rPr>
          <w:sz w:val="32"/>
          <w:szCs w:val="32"/>
        </w:rPr>
      </w:pPr>
      <w:r>
        <w:rPr>
          <w:sz w:val="32"/>
          <w:szCs w:val="32"/>
        </w:rPr>
        <w:t>2. Тщательно взболтать баллон.</w:t>
      </w:r>
    </w:p>
    <w:p w:rsidR="00017DDF" w:rsidRDefault="00017DDF">
      <w:pPr>
        <w:rPr>
          <w:sz w:val="32"/>
          <w:szCs w:val="32"/>
        </w:rPr>
      </w:pPr>
      <w:r>
        <w:rPr>
          <w:sz w:val="32"/>
          <w:szCs w:val="32"/>
        </w:rPr>
        <w:t>3. Закрепить специальную насадку на ствол пистолета.</w:t>
      </w:r>
    </w:p>
    <w:p w:rsidR="00017DDF" w:rsidRDefault="00017DDF">
      <w:pPr>
        <w:rPr>
          <w:sz w:val="32"/>
          <w:szCs w:val="32"/>
        </w:rPr>
      </w:pPr>
      <w:r>
        <w:rPr>
          <w:sz w:val="32"/>
          <w:szCs w:val="32"/>
        </w:rPr>
        <w:t>4. Напылять, нажимая курок пистолета до упора. Слой напыления не должен превышать 5 см за 1 цикл. Следующий слой наносить при необходимости после 5-10 минут.</w:t>
      </w:r>
    </w:p>
    <w:p w:rsidR="00017DDF" w:rsidRPr="00017DDF" w:rsidRDefault="00017DDF">
      <w:pPr>
        <w:rPr>
          <w:sz w:val="32"/>
          <w:szCs w:val="32"/>
        </w:rPr>
      </w:pPr>
      <w:r>
        <w:rPr>
          <w:sz w:val="32"/>
          <w:szCs w:val="32"/>
        </w:rPr>
        <w:t>5. Во время работы, баллон периодически взбалтывать.</w:t>
      </w:r>
      <w:bookmarkStart w:id="0" w:name="_GoBack"/>
      <w:bookmarkEnd w:id="0"/>
    </w:p>
    <w:sectPr w:rsidR="00017DDF" w:rsidRPr="00017DDF" w:rsidSect="0035010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DF"/>
    <w:rsid w:val="00017DDF"/>
    <w:rsid w:val="0035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CF00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</cp:revision>
  <dcterms:created xsi:type="dcterms:W3CDTF">2016-08-31T11:29:00Z</dcterms:created>
  <dcterms:modified xsi:type="dcterms:W3CDTF">2016-08-31T11:33:00Z</dcterms:modified>
</cp:coreProperties>
</file>